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764CC" w14:textId="77777777" w:rsidR="00125D82" w:rsidRPr="00125D82" w:rsidRDefault="00125D82" w:rsidP="00125D82">
      <w:pPr>
        <w:pStyle w:val="NoSpacing"/>
      </w:pPr>
      <w:r w:rsidRPr="00125D82">
        <w:t xml:space="preserve">To ARB Governing Board, management and </w:t>
      </w:r>
      <w:proofErr w:type="spellStart"/>
      <w:r w:rsidRPr="00125D82">
        <w:t>staf</w:t>
      </w:r>
      <w:proofErr w:type="spellEnd"/>
    </w:p>
    <w:p w14:paraId="5D72B6CE" w14:textId="77777777" w:rsidR="00125D82" w:rsidRPr="00125D82" w:rsidRDefault="00125D82" w:rsidP="00125D82">
      <w:pPr>
        <w:pStyle w:val="NoSpacing"/>
      </w:pPr>
      <w:r w:rsidRPr="00125D82">
        <w:t xml:space="preserve"> </w:t>
      </w:r>
    </w:p>
    <w:p w14:paraId="14DBEEBB" w14:textId="77777777" w:rsidR="00125D82" w:rsidRPr="00125D82" w:rsidRDefault="00125D82" w:rsidP="00125D82">
      <w:pPr>
        <w:pStyle w:val="NoSpacing"/>
      </w:pPr>
    </w:p>
    <w:p w14:paraId="3AE21833" w14:textId="6B49D390" w:rsidR="00125D82" w:rsidRPr="00125D82" w:rsidRDefault="00125D82" w:rsidP="00125D82">
      <w:pPr>
        <w:pStyle w:val="NoSpacing"/>
      </w:pPr>
      <w:r w:rsidRPr="00125D82">
        <w:t>Please consider providing LCF credits to the electricity needed to</w:t>
      </w:r>
      <w:r>
        <w:t xml:space="preserve"> </w:t>
      </w:r>
      <w:r w:rsidRPr="00125D82">
        <w:t>liquefy dispensed hydrogen fuel.  Since its so intimately involved</w:t>
      </w:r>
      <w:r>
        <w:t xml:space="preserve"> </w:t>
      </w:r>
      <w:r w:rsidRPr="00125D82">
        <w:t>with increasing the hydrogen ZEV range, and is actually dispensed,</w:t>
      </w:r>
      <w:r>
        <w:t xml:space="preserve"> </w:t>
      </w:r>
      <w:r w:rsidRPr="00125D82">
        <w:t>ARB should give at least partial LCF credits to facilitate liquid</w:t>
      </w:r>
      <w:r>
        <w:t xml:space="preserve"> </w:t>
      </w:r>
      <w:r w:rsidRPr="00125D82">
        <w:t>H2 fueling. It is a fundamental part of emerging H2 fueling</w:t>
      </w:r>
      <w:r>
        <w:t xml:space="preserve"> </w:t>
      </w:r>
      <w:r w:rsidRPr="00125D82">
        <w:t>infrastructure.</w:t>
      </w:r>
    </w:p>
    <w:p w14:paraId="0EC727C2" w14:textId="77777777" w:rsidR="00125D82" w:rsidRPr="00125D82" w:rsidRDefault="00125D82" w:rsidP="00125D82">
      <w:pPr>
        <w:pStyle w:val="NoSpacing"/>
      </w:pPr>
    </w:p>
    <w:p w14:paraId="3987005F" w14:textId="0A462723" w:rsidR="00125D82" w:rsidRPr="00125D82" w:rsidRDefault="00125D82" w:rsidP="00125D82">
      <w:pPr>
        <w:pStyle w:val="NoSpacing"/>
      </w:pPr>
      <w:r w:rsidRPr="00125D82">
        <w:t xml:space="preserve"> In general, even though ARB and CEC have expressed itself to be</w:t>
      </w:r>
      <w:r>
        <w:t xml:space="preserve"> </w:t>
      </w:r>
      <w:r w:rsidRPr="00125D82">
        <w:t xml:space="preserve">neutral to ZEV funding stating that either battery EVs </w:t>
      </w:r>
      <w:proofErr w:type="gramStart"/>
      <w:r w:rsidRPr="00125D82">
        <w:t>and</w:t>
      </w:r>
      <w:proofErr w:type="gramEnd"/>
      <w:r w:rsidRPr="00125D82">
        <w:t xml:space="preserve"> Hydrogen</w:t>
      </w:r>
      <w:r>
        <w:t xml:space="preserve"> </w:t>
      </w:r>
      <w:r w:rsidRPr="00125D82">
        <w:t xml:space="preserve">EVs can qualify </w:t>
      </w:r>
      <w:r>
        <w:t>–</w:t>
      </w:r>
      <w:r w:rsidRPr="00125D82">
        <w:t xml:space="preserve"> 80</w:t>
      </w:r>
      <w:r>
        <w:t xml:space="preserve"> </w:t>
      </w:r>
      <w:r w:rsidRPr="00125D82">
        <w:t>percent of the state funding since year 2000 have gone towards</w:t>
      </w:r>
      <w:r>
        <w:t xml:space="preserve"> </w:t>
      </w:r>
      <w:r w:rsidRPr="00125D82">
        <w:t xml:space="preserve">batteries.  That is for every $1 of funding in hydrogen ZEVs, about4 </w:t>
      </w:r>
      <w:proofErr w:type="gramStart"/>
      <w:r w:rsidRPr="00125D82">
        <w:t>times  have</w:t>
      </w:r>
      <w:proofErr w:type="gramEnd"/>
      <w:r w:rsidRPr="00125D82">
        <w:t xml:space="preserve"> gone to battery ZEVs.</w:t>
      </w:r>
    </w:p>
    <w:p w14:paraId="0B2602CC" w14:textId="77777777" w:rsidR="00125D82" w:rsidRPr="00125D82" w:rsidRDefault="00125D82" w:rsidP="00125D82">
      <w:pPr>
        <w:pStyle w:val="NoSpacing"/>
      </w:pPr>
    </w:p>
    <w:p w14:paraId="46EDF48D" w14:textId="43E4EC4A" w:rsidR="00125D82" w:rsidRPr="00125D82" w:rsidRDefault="00125D82" w:rsidP="00125D82">
      <w:pPr>
        <w:pStyle w:val="NoSpacing"/>
      </w:pPr>
      <w:r w:rsidRPr="00125D82">
        <w:t xml:space="preserve"> </w:t>
      </w:r>
      <w:r>
        <w:t>I</w:t>
      </w:r>
      <w:r w:rsidRPr="00125D82">
        <w:t>n total, according to San Diego Tribune</w:t>
      </w:r>
      <w:r>
        <w:t xml:space="preserve"> </w:t>
      </w:r>
      <w:r w:rsidRPr="00125D82">
        <w:t>(or Union?), the total ZEV incentives have been 2.5 billion. What</w:t>
      </w:r>
      <w:r>
        <w:t xml:space="preserve"> </w:t>
      </w:r>
      <w:r w:rsidRPr="00125D82">
        <w:t>it fails to notice, how hydrogen ZEVs got only a small fraction.</w:t>
      </w:r>
      <w:r>
        <w:t xml:space="preserve"> </w:t>
      </w:r>
      <w:r w:rsidRPr="00125D82">
        <w:t>Because of this sustained funding, battery ZEVs are now way ahead</w:t>
      </w:r>
      <w:r>
        <w:t xml:space="preserve"> </w:t>
      </w:r>
      <w:r w:rsidRPr="00125D82">
        <w:t>of hydrogen ZEVs.  This is inconsistent with "neutrality".</w:t>
      </w:r>
    </w:p>
    <w:p w14:paraId="31CBA595" w14:textId="77777777" w:rsidR="00125D82" w:rsidRPr="00125D82" w:rsidRDefault="00125D82" w:rsidP="00125D82">
      <w:pPr>
        <w:pStyle w:val="NoSpacing"/>
      </w:pPr>
    </w:p>
    <w:p w14:paraId="1D326345" w14:textId="5DED25CC" w:rsidR="00125D82" w:rsidRDefault="00125D82" w:rsidP="00125D82">
      <w:pPr>
        <w:pStyle w:val="NoSpacing"/>
      </w:pPr>
      <w:r w:rsidRPr="00125D82">
        <w:t xml:space="preserve"> Hydrogen ZEVs have numerous benefits - including longer range,</w:t>
      </w:r>
      <w:r>
        <w:t xml:space="preserve"> </w:t>
      </w:r>
      <w:r w:rsidRPr="00125D82">
        <w:t>faster recharging, and none of the toxic</w:t>
      </w:r>
      <w:r>
        <w:t xml:space="preserve"> chemicals inherent in</w:t>
      </w:r>
      <w:r>
        <w:t xml:space="preserve"> </w:t>
      </w:r>
      <w:r>
        <w:t>battery packs. The latter chemicals are mined in disadvantaged</w:t>
      </w:r>
      <w:r>
        <w:t xml:space="preserve"> </w:t>
      </w:r>
      <w:r>
        <w:t>areas in the world, and then ultimately will be recycled in such</w:t>
      </w:r>
      <w:r>
        <w:t xml:space="preserve"> </w:t>
      </w:r>
      <w:r>
        <w:t>areas within USA or abroad.  Hydrogen ZEVs avoid that.</w:t>
      </w:r>
    </w:p>
    <w:p w14:paraId="31170092" w14:textId="77777777" w:rsidR="00125D82" w:rsidRDefault="00125D82" w:rsidP="00125D82"/>
    <w:p w14:paraId="5F1310E7" w14:textId="5C243293" w:rsidR="00125D82" w:rsidRDefault="00125D82" w:rsidP="00125D82">
      <w:r>
        <w:t xml:space="preserve"> So please make up for the lack of funding for Hydrogen ZEVs by</w:t>
      </w:r>
      <w:r>
        <w:t xml:space="preserve"> </w:t>
      </w:r>
      <w:r>
        <w:t>increasing dramatically the focus on the hydrogen fueling.</w:t>
      </w:r>
    </w:p>
    <w:p w14:paraId="797C5CCF" w14:textId="77777777" w:rsidR="00125D82" w:rsidRDefault="00125D82" w:rsidP="00125D82"/>
    <w:p w14:paraId="2CBB3592" w14:textId="2F7B5BB5" w:rsidR="00125D82" w:rsidRDefault="00125D82" w:rsidP="00125D82">
      <w:r>
        <w:t xml:space="preserve"> California is recognized as the world leader in both technologies.</w:t>
      </w:r>
      <w:r>
        <w:t xml:space="preserve"> </w:t>
      </w:r>
      <w:r>
        <w:t>Within California, it was the author (in the early 90s) as the lead</w:t>
      </w:r>
      <w:r>
        <w:t xml:space="preserve"> </w:t>
      </w:r>
      <w:r>
        <w:t>scientist at SCAQMD - regional air quality agency in Southern</w:t>
      </w:r>
      <w:r>
        <w:t xml:space="preserve"> </w:t>
      </w:r>
      <w:r>
        <w:t>California - that started California's movement towards battery</w:t>
      </w:r>
      <w:r>
        <w:t xml:space="preserve"> </w:t>
      </w:r>
      <w:r>
        <w:t>EVs, and later hydrogen EVs.  We launched and treated both ZEV</w:t>
      </w:r>
      <w:r>
        <w:t xml:space="preserve"> </w:t>
      </w:r>
      <w:r>
        <w:t>technologies fairly - but unfortunately ARB has shown sustained</w:t>
      </w:r>
      <w:r>
        <w:t xml:space="preserve"> </w:t>
      </w:r>
      <w:r>
        <w:t>bias.  Please correct this bias.</w:t>
      </w:r>
    </w:p>
    <w:p w14:paraId="1A94D7F6" w14:textId="30714A22" w:rsidR="00125D82" w:rsidRDefault="00125D82" w:rsidP="00125D82"/>
    <w:p w14:paraId="5B2DA672" w14:textId="77777777" w:rsidR="00125D82" w:rsidRDefault="00125D82" w:rsidP="00125D82">
      <w:r>
        <w:t>Yours truly</w:t>
      </w:r>
    </w:p>
    <w:p w14:paraId="01575875" w14:textId="77777777" w:rsidR="00125D82" w:rsidRDefault="00125D82" w:rsidP="00125D82"/>
    <w:p w14:paraId="0EE92958" w14:textId="77777777" w:rsidR="00CA5C62" w:rsidRDefault="00125D82" w:rsidP="00125D82">
      <w:proofErr w:type="spellStart"/>
      <w:r>
        <w:t>Ranji</w:t>
      </w:r>
      <w:proofErr w:type="spellEnd"/>
      <w:r>
        <w:t xml:space="preserve"> George</w:t>
      </w:r>
    </w:p>
    <w:sectPr w:rsidR="00CA5C62" w:rsidSect="003F2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4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82"/>
    <w:rsid w:val="00125D82"/>
    <w:rsid w:val="003F245F"/>
    <w:rsid w:val="00CA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A2FE54"/>
  <w15:chartTrackingRefBased/>
  <w15:docId w15:val="{F5BC42E3-9C31-4B46-8CC2-2957058A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5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Aguilera, Zenia@ARB</dc:creator>
  <cp:keywords/>
  <dc:description/>
  <cp:lastModifiedBy>Aguilera, Zenia@ARB</cp:lastModifiedBy>
  <cp:revision>1</cp:revision>
  <dcterms:created xsi:type="dcterms:W3CDTF">2020-12-01T17:46:00Z</dcterms:created>
  <dcterms:modified xsi:type="dcterms:W3CDTF">2020-12-01T17:50:00Z</dcterms:modified>
</cp:coreProperties>
</file>